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ook w:val="01E0" w:firstRow="1" w:lastRow="1" w:firstColumn="1" w:lastColumn="1" w:noHBand="0" w:noVBand="0"/>
      </w:tblPr>
      <w:tblGrid>
        <w:gridCol w:w="250"/>
        <w:gridCol w:w="8058"/>
      </w:tblGrid>
      <w:tr w:rsidR="005028BD" w:rsidTr="00726FF6">
        <w:trPr>
          <w:trHeight w:val="899"/>
        </w:trPr>
        <w:tc>
          <w:tcPr>
            <w:tcW w:w="250" w:type="dxa"/>
          </w:tcPr>
          <w:p w:rsidR="005028BD" w:rsidRDefault="00726FF6" w:rsidP="00726FF6">
            <w:pPr>
              <w:ind w:left="-30" w:hanging="1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OLE_LINK2"/>
            <w:bookmarkStart w:id="1" w:name="OLE_LINK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.4pt;margin-top:7.8pt;width:50.5pt;height:50.5pt;z-index:-251658752;mso-wrap-edited:f" wrapcoords="-322 0 -322 21278 21600 21278 21600 0 -322 0" filled="t" fillcolor="silver">
                  <v:imagedata r:id="rId5" o:title=""/>
                </v:shape>
                <o:OLEObject Type="Embed" ProgID="Word.Picture.8" ShapeID="_x0000_s1026" DrawAspect="Content" ObjectID="_1636548312" r:id="rId6"/>
              </w:pict>
            </w:r>
          </w:p>
          <w:p w:rsidR="005028BD" w:rsidRDefault="005028BD">
            <w:pPr>
              <w:ind w:right="-5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028BD" w:rsidRDefault="005028BD">
            <w:pPr>
              <w:ind w:right="-5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58" w:type="dxa"/>
            <w:vAlign w:val="bottom"/>
            <w:hideMark/>
          </w:tcPr>
          <w:p w:rsidR="005028BD" w:rsidRDefault="005028BD">
            <w:pPr>
              <w:pStyle w:val="1"/>
              <w:spacing w:before="0" w:after="0"/>
              <w:jc w:val="center"/>
              <w:rPr>
                <w:rFonts w:ascii="TH SarabunIT๙" w:hAnsi="TH SarabunIT๙" w:cs="TH SarabunIT๙"/>
                <w:sz w:val="56"/>
                <w:szCs w:val="56"/>
              </w:rPr>
            </w:pPr>
            <w:r>
              <w:rPr>
                <w:rFonts w:ascii="TH SarabunIT๙" w:hAnsi="TH SarabunIT๙" w:cs="TH SarabunIT๙"/>
                <w:sz w:val="56"/>
                <w:szCs w:val="56"/>
                <w:cs/>
              </w:rPr>
              <w:t>บันทึกข้อความ</w:t>
            </w:r>
          </w:p>
        </w:tc>
      </w:tr>
    </w:tbl>
    <w:p w:rsidR="005028BD" w:rsidRDefault="005028BD" w:rsidP="005028B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หน่วยตรวจสอบภายใน  </w:t>
      </w:r>
      <w:r w:rsidRPr="005028BD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อำเภอไทร</w:t>
      </w:r>
      <w:proofErr w:type="spellStart"/>
      <w:r>
        <w:rPr>
          <w:rFonts w:ascii="TH SarabunIT๙" w:hAnsi="TH SarabunIT๙" w:cs="TH SarabunIT๙"/>
          <w:sz w:val="32"/>
          <w:szCs w:val="32"/>
          <w:u w:val="dotted"/>
          <w:cs/>
        </w:rPr>
        <w:t>โยค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5028BD">
        <w:rPr>
          <w:rFonts w:ascii="TH SarabunIT๙" w:hAnsi="TH SarabunIT๙" w:cs="TH SarabunIT๙"/>
          <w:sz w:val="32"/>
          <w:szCs w:val="32"/>
          <w:u w:val="dotted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</w:t>
      </w:r>
      <w:r w:rsidRPr="005028BD">
        <w:rPr>
          <w:rFonts w:ascii="TH SarabunIT๙" w:hAnsi="TH SarabunIT๙" w:cs="TH SarabunIT๙"/>
          <w:sz w:val="32"/>
          <w:szCs w:val="32"/>
          <w:u w:val="dotted"/>
          <w:cs/>
        </w:rPr>
        <w:t>าญจนบุรี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5028BD" w:rsidRDefault="005028BD" w:rsidP="005028BD">
      <w:pPr>
        <w:tabs>
          <w:tab w:val="left" w:pos="4253"/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/                                      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b/>
          <w:bCs/>
          <w:sz w:val="38"/>
          <w:szCs w:val="38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๒๕6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2" w:name="_GoBack"/>
      <w:bookmarkEnd w:id="2"/>
    </w:p>
    <w:p w:rsidR="005028BD" w:rsidRDefault="005028BD" w:rsidP="005028BD">
      <w:pPr>
        <w:tabs>
          <w:tab w:val="left" w:pos="9000"/>
        </w:tabs>
        <w:ind w:left="644" w:hanging="644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5028BD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แจ้งแผนการเข้าตรวจสอบตามแผนการตรวจสอบภายใน  ประจำปีงบประมาณ พ.ศ. ๒๕62</w:t>
      </w:r>
      <w:r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      </w:t>
      </w:r>
      <w:r w:rsidRPr="005028BD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.</w:t>
      </w:r>
    </w:p>
    <w:p w:rsidR="005028BD" w:rsidRDefault="005028BD" w:rsidP="005028BD">
      <w:pPr>
        <w:tabs>
          <w:tab w:val="left" w:pos="4111"/>
        </w:tabs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/กองคลัง </w:t>
      </w:r>
      <w:r w:rsidRPr="00514B1F">
        <w:rPr>
          <w:rFonts w:ascii="TH SarabunIT๙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bookmarkEnd w:id="0"/>
    <w:bookmarkEnd w:id="1"/>
    <w:p w:rsidR="005028BD" w:rsidRDefault="005028BD" w:rsidP="005028BD">
      <w:pPr>
        <w:spacing w:before="120"/>
        <w:ind w:right="-45" w:firstLine="1344"/>
        <w:rPr>
          <w:rFonts w:ascii="TH SarabunIT๙" w:hAnsi="TH SarabunIT๙" w:cs="TH SarabunIT๙"/>
          <w:sz w:val="32"/>
          <w:szCs w:val="32"/>
        </w:rPr>
      </w:pP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 xml:space="preserve">ตามที่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องค์การบริหารส่วนตำบล</w:t>
      </w:r>
      <w:proofErr w:type="spellStart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บ้องตี้</w:t>
      </w:r>
      <w:proofErr w:type="spellEnd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th-TH" w:eastAsia="en-US"/>
        </w:rPr>
        <w:t>ได้มีคำสั่งที่   322/2561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th-TH" w:eastAsia="en-US"/>
        </w:rPr>
        <w:t xml:space="preserve"> 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th-TH" w:eastAsia="en-US"/>
        </w:rPr>
        <w:t>ลงวันที่ 3 กันยายน พ.ศ. 2561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th-TH" w:eastAsia="en-US"/>
        </w:rPr>
        <w:t xml:space="preserve"> แต่งตั้งเจ้าหน้าที่ผู้ปฏิบัติงานด้านตรวจสอบภายใน ประจำปีงบประมาณ พ.ศ. 2562  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th-TH" w:eastAsia="en-US"/>
        </w:rPr>
        <w:t>ได้แก่ นางสาวอภิรดี ศรีพยัคฆ์ ตำแหน่ง นักวิเคราะห์นโยบายและแผน และ นางสาว</w:t>
      </w:r>
      <w:proofErr w:type="spellStart"/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th-TH" w:eastAsia="en-US"/>
        </w:rPr>
        <w:t>วรา</w:t>
      </w:r>
      <w:proofErr w:type="spellEnd"/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th-TH" w:eastAsia="en-US"/>
        </w:rPr>
        <w:t>นุช  อิ่มพลับ  ตำแหน่ง นักจัดการงานทั่วไป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th-TH" w:eastAsia="en-US"/>
        </w:rPr>
        <w:t xml:space="preserve"> โดยให้มีหน้าที่ในการ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th-TH" w:eastAsia="en-US"/>
        </w:rPr>
        <w:t>จัดทำแผนการตรวจสอบภายในประจำ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>ปีงบประมาณ พ.ศ.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๒๕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62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 xml:space="preserve"> ซึ่งเป็นไปตามมาตรฐานการวาง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th-TH" w:eastAsia="en-US"/>
        </w:rPr>
        <w:t>แผนการตรวจสอบภายในของส่วนราชการ โดยต้องปฏิบัติตาม ระเบียบคณะกรรมการตรวจเงินแผ่นดิน ว่าด้วยการปฏิบัติหน้าที่ของผู้ตรวจสอบภายใน พ.ศ.</w:t>
      </w:r>
      <w:r w:rsidRPr="005028BD">
        <w:rPr>
          <w:rFonts w:ascii="TH SarabunIT๙" w:eastAsia="Cordia New" w:hAnsi="TH SarabunIT๙" w:cs="TH SarabunIT๙"/>
          <w:sz w:val="32"/>
          <w:szCs w:val="32"/>
          <w:lang w:val="en-US" w:eastAsia="en-US"/>
        </w:rPr>
        <w:t xml:space="preserve"> 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>๒๕๔๖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th-TH" w:eastAsia="en-US"/>
        </w:rPr>
        <w:t xml:space="preserve"> และ มาตรฐานคู่มือการตรวจสอบภายในขององค์กรปกครองส่วนท้องถิ่นกำหนดไว้ และตามระเบียบกระทรวงมหาดไทยว่าด้วยการปฏิบัติหน้าที่ของผู้ตรวจสอบภายในองค์กรปกครองส่วนท้องถิ่น พ.ศ. ๒๕๔๕  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>ที่กำหนดเป็นการวางแผนดำเนินการล่วงหน้า  มีระยะเวลา ๑ ปี  ลักษณะของแผนจะกำหนดวัตถุประสงค์ขอบเขต เรื่องที่ตรวจสอบ ความถี่ หน่วยรับตรวจ อัตรากำลัง เวลา ผู้รับผิดชอบ ผู้สอบทานการตรวจสอบ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 xml:space="preserve"> นั้น </w:t>
      </w:r>
    </w:p>
    <w:p w:rsidR="005028BD" w:rsidRDefault="005028BD" w:rsidP="005028BD">
      <w:pPr>
        <w:tabs>
          <w:tab w:val="left" w:pos="1418"/>
        </w:tabs>
        <w:spacing w:before="120"/>
        <w:ind w:right="-45" w:firstLine="1344"/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  <w:r w:rsidRPr="005028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บัดนี้ การจัดทำแผนการตรวจสอบภายใน ประจำปีงบประมาณ </w:t>
      </w:r>
      <w:r w:rsidRPr="00502615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พ.ศ. 2562</w:t>
      </w:r>
      <w:r w:rsidRPr="005028B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ได้เสร็จสิ้นเป็นที่เรียบร้อยแล้ว ตลอดจนได้รับการอนุมัติจากผู้บริหาร ให้ดำเนินการตามแผนฯ  จึงขอส่งกำหนดแผนการตรวจสอบภายในมายังหน่วยงานท่านเพื่อทราบตลอดจนเตรียมความพร้อมเพื่อรับการตรวจตามวันและเวลาที่กำหนด (รายละเอียดตามเอกสารแนบ)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           </w:t>
      </w:r>
    </w:p>
    <w:p w:rsidR="005028BD" w:rsidRPr="005028BD" w:rsidRDefault="005028BD" w:rsidP="005028BD">
      <w:pPr>
        <w:ind w:left="720" w:firstLine="720"/>
        <w:jc w:val="both"/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  <w:r w:rsidRPr="005028BD">
        <w:rPr>
          <w:rFonts w:ascii="TH SarabunIT๙" w:eastAsia="Cordia New" w:hAnsi="TH SarabunIT๙" w:cs="TH SarabunIT๙"/>
          <w:sz w:val="32"/>
          <w:szCs w:val="32"/>
          <w:lang w:val="en-US" w:eastAsia="en-US"/>
        </w:rPr>
        <w:t xml:space="preserve">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(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ลงชื่อ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)</w:t>
      </w:r>
      <w:r w:rsidRPr="00502615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 xml:space="preserve">  </w:t>
      </w:r>
      <w:r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ab/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 xml:space="preserve">               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    </w:t>
      </w:r>
      <w:r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ab/>
      </w:r>
      <w:r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ab/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ผู้แจ้งแผนการตรวจสอบ</w:t>
      </w:r>
    </w:p>
    <w:p w:rsidR="005028BD" w:rsidRPr="005028BD" w:rsidRDefault="005028BD" w:rsidP="005028BD">
      <w:pPr>
        <w:jc w:val="both"/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                                    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  <w:t>(</w:t>
      </w:r>
      <w:proofErr w:type="gramStart"/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นางสาวอภิรดี  ศรีพยัคฆ์</w:t>
      </w:r>
      <w:proofErr w:type="gramEnd"/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  <w:t>)</w:t>
      </w: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 xml:space="preserve">                                    </w:t>
      </w:r>
      <w:r w:rsidR="00502615"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 </w:t>
      </w:r>
      <w:r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นักวิเคราะห์นโยบายและแผน</w:t>
      </w:r>
      <w:r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 xml:space="preserve"> </w:t>
      </w: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</w:p>
    <w:p w:rsidR="005028BD" w:rsidRPr="005028BD" w:rsidRDefault="00502615" w:rsidP="00502615">
      <w:pPr>
        <w:jc w:val="center"/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</w:pPr>
      <w:r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   </w:t>
      </w:r>
      <w:r w:rsidR="005028BD"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(</w:t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ลงชื่อ</w:t>
      </w:r>
      <w:r w:rsidR="005028BD"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)</w:t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 xml:space="preserve">  </w:t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ab/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ab/>
        <w:t xml:space="preserve">                </w:t>
      </w:r>
      <w:r w:rsidR="005028BD"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ab/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ab/>
      </w:r>
      <w:r w:rsidRPr="00502615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 xml:space="preserve">        </w:t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ผู้แจ้งแผนการตรวจสอบ</w:t>
      </w:r>
    </w:p>
    <w:p w:rsidR="005028BD" w:rsidRPr="005028BD" w:rsidRDefault="00502615" w:rsidP="005028BD">
      <w:pPr>
        <w:keepNext/>
        <w:ind w:left="2880"/>
        <w:outlineLvl w:val="3"/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  <w:r w:rsidRPr="00502615"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  <w:t xml:space="preserve"> </w:t>
      </w:r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  <w:t>(</w:t>
      </w:r>
      <w:proofErr w:type="gramStart"/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cs/>
          <w:lang w:val="en-US" w:eastAsia="en-US"/>
        </w:rPr>
        <w:t>นางสาว</w:t>
      </w:r>
      <w:proofErr w:type="spellStart"/>
      <w:r w:rsidR="005028BD"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วรา</w:t>
      </w:r>
      <w:proofErr w:type="spellEnd"/>
      <w:r w:rsidR="005028BD" w:rsidRPr="005028BD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val="en-US" w:eastAsia="en-US"/>
        </w:rPr>
        <w:t>นุช  อิ่มพลับ</w:t>
      </w:r>
      <w:proofErr w:type="gramEnd"/>
      <w:r w:rsidR="005028BD" w:rsidRPr="005028BD">
        <w:rPr>
          <w:rFonts w:ascii="TH SarabunIT๙" w:eastAsia="Cordia New" w:hAnsi="TH SarabunIT๙" w:cs="TH SarabunIT๙"/>
          <w:sz w:val="32"/>
          <w:szCs w:val="32"/>
          <w:highlight w:val="yellow"/>
          <w:lang w:val="en-US" w:eastAsia="en-US"/>
        </w:rPr>
        <w:t>)</w:t>
      </w:r>
    </w:p>
    <w:p w:rsidR="005028BD" w:rsidRPr="005028BD" w:rsidRDefault="005028BD" w:rsidP="005028BD">
      <w:pPr>
        <w:tabs>
          <w:tab w:val="left" w:pos="5010"/>
        </w:tabs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                                       </w:t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นักจัดการงานทั่วไป</w:t>
      </w:r>
      <w:r w:rsidRPr="005028BD"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  <w:tab/>
      </w: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en-US" w:eastAsia="en-US"/>
        </w:rPr>
        <w:t>การรับทราบ</w:t>
      </w:r>
      <w:r w:rsidRPr="005028BD">
        <w:rPr>
          <w:rFonts w:ascii="TH SarabunIT๙" w:eastAsia="Cordia New" w:hAnsi="TH SarabunIT๙" w:cs="TH SarabunIT๙"/>
          <w:b/>
          <w:bCs/>
          <w:sz w:val="32"/>
          <w:szCs w:val="32"/>
          <w:lang w:val="en-US" w:eastAsia="en-US"/>
        </w:rPr>
        <w:t xml:space="preserve"> :</w:t>
      </w:r>
    </w:p>
    <w:p w:rsidR="005028BD" w:rsidRPr="005028BD" w:rsidRDefault="005028BD" w:rsidP="005028BD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b/>
          <w:bCs/>
          <w:sz w:val="32"/>
          <w:szCs w:val="32"/>
          <w:lang w:val="en-US" w:eastAsia="en-US"/>
        </w:rPr>
      </w:pP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(นายสมบัติ  รักษา)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  <w:t xml:space="preserve">  (นางสาวมาลิดา  </w:t>
      </w:r>
      <w:proofErr w:type="spellStart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ธิ</w:t>
      </w:r>
      <w:proofErr w:type="spellEnd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ตะจารี</w:t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)</w:t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  <w:t xml:space="preserve">       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  (นาย</w:t>
      </w:r>
      <w:proofErr w:type="spellStart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ณัฐวุธ</w:t>
      </w:r>
      <w:proofErr w:type="spellEnd"/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รัตนา)</w:t>
      </w:r>
    </w:p>
    <w:p w:rsidR="005028BD" w:rsidRPr="005028BD" w:rsidRDefault="005028BD" w:rsidP="005028BD">
      <w:pPr>
        <w:rPr>
          <w:rFonts w:ascii="TH SarabunIT๙" w:eastAsia="Cordia New" w:hAnsi="TH SarabunIT๙" w:cs="TH SarabunIT๙"/>
          <w:sz w:val="32"/>
          <w:szCs w:val="32"/>
          <w:cs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>หัวหน้าสำนักปลัด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  <w:t xml:space="preserve">      ผู้อำนวยการกองคลัง</w:t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</w:r>
      <w:r w:rsidR="00502615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ab/>
        <w:t xml:space="preserve">     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นายช่างโยธา</w:t>
      </w:r>
    </w:p>
    <w:p w:rsidR="005028BD" w:rsidRPr="00502615" w:rsidRDefault="005028BD">
      <w:pPr>
        <w:rPr>
          <w:rFonts w:ascii="TH SarabunIT๙" w:eastAsia="Cordia New" w:hAnsi="TH SarabunIT๙" w:cs="TH SarabunIT๙"/>
          <w:sz w:val="32"/>
          <w:szCs w:val="32"/>
          <w:lang w:val="en-US" w:eastAsia="en-US"/>
        </w:rPr>
      </w:pP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                         </w:t>
      </w:r>
      <w:r w:rsidRPr="005028BD">
        <w:rPr>
          <w:rFonts w:ascii="TH SarabunIT๙" w:eastAsia="Cordia New" w:hAnsi="TH SarabunIT๙" w:cs="TH SarabunIT๙" w:hint="cs"/>
          <w:sz w:val="32"/>
          <w:szCs w:val="32"/>
          <w:cs/>
          <w:lang w:val="en-US" w:eastAsia="en-US"/>
        </w:rPr>
        <w:t xml:space="preserve">  (รักษาราชการแทนผู้อำนวยการกองช่าง)</w:t>
      </w:r>
    </w:p>
    <w:sectPr w:rsidR="005028BD" w:rsidRPr="00502615" w:rsidSect="00502615">
      <w:pgSz w:w="11906" w:h="16838" w:code="9"/>
      <w:pgMar w:top="851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BD"/>
    <w:rsid w:val="00502615"/>
    <w:rsid w:val="005028BD"/>
    <w:rsid w:val="00726FF6"/>
    <w:rsid w:val="007A7B34"/>
    <w:rsid w:val="00B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D"/>
    <w:pPr>
      <w:spacing w:after="0" w:line="240" w:lineRule="auto"/>
    </w:pPr>
    <w:rPr>
      <w:rFonts w:ascii="AngsanaUPC" w:eastAsia="Times New Roman" w:hAnsi="AngsanaUPC" w:cs="AngsanaUPC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5028B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28BD"/>
    <w:rPr>
      <w:rFonts w:ascii="Arial" w:eastAsia="Times New Roman" w:hAnsi="Arial" w:cs="Cordia New"/>
      <w:b/>
      <w:bCs/>
      <w:kern w:val="32"/>
      <w:sz w:val="32"/>
      <w:szCs w:val="37"/>
      <w:lang w:val="en-GB" w:eastAsia="en-GB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28B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BD"/>
    <w:pPr>
      <w:spacing w:after="0" w:line="240" w:lineRule="auto"/>
    </w:pPr>
    <w:rPr>
      <w:rFonts w:ascii="AngsanaUPC" w:eastAsia="Times New Roman" w:hAnsi="AngsanaUPC" w:cs="AngsanaUPC"/>
      <w:sz w:val="28"/>
      <w:lang w:val="en-GB" w:eastAsia="en-GB"/>
    </w:rPr>
  </w:style>
  <w:style w:type="paragraph" w:styleId="1">
    <w:name w:val="heading 1"/>
    <w:basedOn w:val="a"/>
    <w:next w:val="a"/>
    <w:link w:val="10"/>
    <w:qFormat/>
    <w:rsid w:val="005028B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28BD"/>
    <w:rPr>
      <w:rFonts w:ascii="Arial" w:eastAsia="Times New Roman" w:hAnsi="Arial" w:cs="Cordia New"/>
      <w:b/>
      <w:bCs/>
      <w:kern w:val="32"/>
      <w:sz w:val="32"/>
      <w:szCs w:val="37"/>
      <w:lang w:val="en-GB" w:eastAsia="en-GB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28B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 User</dc:creator>
  <cp:lastModifiedBy>TG User</cp:lastModifiedBy>
  <cp:revision>2</cp:revision>
  <dcterms:created xsi:type="dcterms:W3CDTF">2019-11-29T08:43:00Z</dcterms:created>
  <dcterms:modified xsi:type="dcterms:W3CDTF">2019-11-29T08:59:00Z</dcterms:modified>
</cp:coreProperties>
</file>