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7E" w:rsidRDefault="0039617E" w:rsidP="0039617E">
      <w:pPr>
        <w:rPr>
          <w:rFonts w:hint="cs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81B3E0" wp14:editId="4EDE4555">
            <wp:simplePos x="0" y="0"/>
            <wp:positionH relativeFrom="column">
              <wp:posOffset>2626277</wp:posOffset>
            </wp:positionH>
            <wp:positionV relativeFrom="paragraph">
              <wp:posOffset>-765175</wp:posOffset>
            </wp:positionV>
            <wp:extent cx="1004570" cy="972185"/>
            <wp:effectExtent l="0" t="0" r="5080" b="0"/>
            <wp:wrapNone/>
            <wp:docPr id="2" name="รูปภาพ 2" descr="ครุฑ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</w:p>
    <w:p w:rsidR="0039617E" w:rsidRPr="0039617E" w:rsidRDefault="0039617E" w:rsidP="0039617E">
      <w:pPr>
        <w:spacing w:after="0"/>
        <w:jc w:val="center"/>
      </w:pPr>
      <w:r w:rsidRPr="00C677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C677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</w:p>
    <w:p w:rsidR="0039617E" w:rsidRPr="00C67798" w:rsidRDefault="0039617E" w:rsidP="0039617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677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C677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มาตรการส่งเสริมความโปร่งใสในการจัดซื้อจัดจ้าง</w:t>
      </w:r>
      <w:r w:rsidRPr="00C6779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39617E" w:rsidRPr="00C67798" w:rsidRDefault="0039617E" w:rsidP="0039617E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 w:rsidRPr="00C6779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....................................................</w:t>
      </w:r>
    </w:p>
    <w:p w:rsidR="0039617E" w:rsidRPr="00C67798" w:rsidRDefault="0039617E" w:rsidP="0039617E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bookmarkStart w:id="0" w:name="_GoBack"/>
      <w:bookmarkEnd w:id="0"/>
    </w:p>
    <w:p w:rsidR="0039617E" w:rsidRPr="00C67798" w:rsidRDefault="0039617E" w:rsidP="0039617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C67798">
        <w:rPr>
          <w:rFonts w:ascii="TH SarabunIT๙" w:eastAsia="Cordia New" w:hAnsi="TH SarabunIT๙" w:cs="TH SarabunIT๙"/>
          <w:sz w:val="32"/>
          <w:szCs w:val="32"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</w:rPr>
        <w:tab/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C67798">
        <w:rPr>
          <w:rFonts w:ascii="TH SarabunIT๙" w:eastAsia="Cordia New" w:hAnsi="TH SarabunIT๙" w:cs="TH SarabunIT๙"/>
          <w:sz w:val="32"/>
          <w:szCs w:val="32"/>
        </w:rPr>
        <w:t xml:space="preserve">2560 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</w:t>
      </w:r>
      <w:r w:rsidRPr="00C67798">
        <w:rPr>
          <w:rFonts w:ascii="TH SarabunIT๙" w:eastAsia="Cordia New" w:hAnsi="TH SarabunIT๙" w:cs="TH SarabunIT๙"/>
          <w:sz w:val="32"/>
          <w:szCs w:val="32"/>
        </w:rPr>
        <w:t>2560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ประกอบการประเมินคุณธรรมและความโปร่งใสในการดำเนินงานของหน่วยงานภาครัฐ ประจำปีงบประมาณ พ.ศ. </w:t>
      </w:r>
      <w:r w:rsidRPr="00C67798">
        <w:rPr>
          <w:rFonts w:ascii="TH SarabunIT๙" w:eastAsia="Cordia New" w:hAnsi="TH SarabunIT๙" w:cs="TH SarabunIT๙"/>
          <w:sz w:val="32"/>
          <w:szCs w:val="32"/>
        </w:rPr>
        <w:t>2563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ในประเด็นที่เกี่ยวข้องกับการบริหารเงินงบประมาณ ตั้งแต่แผนการใช้จ่ายงบประมาณประจำปี รายงานการกำกับติดตามการใช้จ่ายงบประมาณประจำปี รอบ </w:t>
      </w:r>
      <w:r w:rsidRPr="00C67798">
        <w:rPr>
          <w:rFonts w:ascii="TH SarabunIT๙" w:eastAsia="Cordia New" w:hAnsi="TH SarabunIT๙" w:cs="TH SarabunIT๙"/>
          <w:sz w:val="32"/>
          <w:szCs w:val="32"/>
        </w:rPr>
        <w:t>6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เดือน รายงานผลการใช้จ่ายงบประมาณประจำปี รวมถึงการจัดซื้อจัดจ้างหรือการจัดหาพัสดุ ตั้งแต่แผนการจัดซื้อ จัดจ้างหรือแผนการจัดหาพัสดุ ประกา</w:t>
      </w:r>
      <w:r w:rsidRPr="0039617E">
        <w:rPr>
          <w:rFonts w:ascii="TH SarabunIT๙" w:eastAsia="Cordia New" w:hAnsi="TH SarabunIT๙" w:cs="TH SarabunIT๙" w:hint="cs"/>
          <w:sz w:val="32"/>
          <w:szCs w:val="32"/>
          <w:cs/>
        </w:rPr>
        <w:t>ศ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>ต่างๆ เกี่ยวกับการจัดซื้อจัดจ้างหรือการจัดหาพัสดุ สรุปผลการจัดซื้อจัดจ้างหรือการจัดหาพัสดุรายเดือน รายงานผลการจัดซื้อจัดจ้างหรือการจัดหาพัสดุประจำปี เพื่อให้การดำเนินการจัดซื้อ จัดจ้างขององค์การบริหารส่วนตำบลนาเหลือง เป็นไปด้วยความโปร่งใส ตรวจส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อบได้ มีการแข่งขันอย่างเป็นธรรม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จึงกำหนดให้มีมาตรการส่งเสริมความโปร่งใสในการจัดซื้อจัดจ้าง โดยมุ่งเน้นการเสริมสร้างวัฒนธรรมและค่านิยมสุจริตและแผนป้องกันผลประโยชน์ทับซ้อนในการจัดซื้อจัดจ้าง โดยให้ถือปฏิบัติ ดังนี้</w:t>
      </w:r>
    </w:p>
    <w:p w:rsidR="0039617E" w:rsidRPr="00C67798" w:rsidRDefault="0039617E" w:rsidP="0039617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</w:rPr>
        <w:t xml:space="preserve">1. 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ประกาศเผยแพร่แผนปฏิบัติการจัดซื้อจัดจ้าง ภายในระยะเวลา </w:t>
      </w:r>
      <w:r w:rsidRPr="00C67798">
        <w:rPr>
          <w:rFonts w:ascii="TH SarabunIT๙" w:eastAsia="Cordia New" w:hAnsi="TH SarabunIT๙" w:cs="TH SarabunIT๙"/>
          <w:sz w:val="32"/>
          <w:szCs w:val="32"/>
        </w:rPr>
        <w:t xml:space="preserve">30 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>วันทำการหลังจากวันที่ได้รับการจัดสรรงบประมาณ</w:t>
      </w:r>
    </w:p>
    <w:p w:rsidR="0039617E" w:rsidRPr="00C67798" w:rsidRDefault="0039617E" w:rsidP="0039617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</w:rPr>
        <w:t>2.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เผยแพร่ข้อมูลอย่างเป็นระบบเกี่ยวกับการจัดซื้อจัดจ้าง เพื่อให้สาธารณชนสามารถตรวจสอบข้อมูลการจัดซื้อจัดจ้างได้ โดยมีองค์ประกอบตามกฎหมาย ระเบียบ กำหนด</w:t>
      </w:r>
    </w:p>
    <w:p w:rsidR="0039617E" w:rsidRPr="00C67798" w:rsidRDefault="0039617E" w:rsidP="0039617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</w:rPr>
        <w:t>3.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กำหนดแนวทางตรวจสอบถึงความเกี่ยวข้องระหว่างเจ้าหน้าที่ที่เกี่ยวข้องกับการจัดซื้อจัดจ้างและ ผู้เสนอราคาเพื่อป้องกันผลประโยชน์ทับซ้อน</w:t>
      </w:r>
    </w:p>
    <w:p w:rsidR="0039617E" w:rsidRPr="00C67798" w:rsidRDefault="0039617E" w:rsidP="0039617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</w:rPr>
        <w:t>4.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้ามมิให้เจ้าหน้าที่จัดซื้อจัดจ้างและบุคลากรภายในหน่วยงานมีความเกี่ยวข้องกับผู้เสนอราคาทั้งประโยชน์ส่วนตนและผลประโยชน์สาธารณะที่มีผลต่อการปฏิบัติหน้าที่</w:t>
      </w:r>
    </w:p>
    <w:p w:rsidR="0039617E" w:rsidRPr="00C67798" w:rsidRDefault="0039617E" w:rsidP="0039617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</w:rPr>
        <w:t>5.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ห้ามมิให้บุคลากรภายในหน่วยงานดำรงตำแหน่งที่ทำหน้าที่ทับซ้อน</w:t>
      </w:r>
    </w:p>
    <w:p w:rsidR="0039617E" w:rsidRPr="00C67798" w:rsidRDefault="0039617E" w:rsidP="0039617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</w:rPr>
        <w:t>6.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เจ้าหน้าที่ที่มีหน้าที่ตรวจสอบบุคลากรภายในหน่วยงานถึงความเกี่ยวข้องกับผู้เสนอราคา ดังนี้</w:t>
      </w:r>
    </w:p>
    <w:p w:rsidR="0039617E" w:rsidRPr="00C67798" w:rsidRDefault="0039617E" w:rsidP="0039617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</w:rPr>
        <w:t xml:space="preserve">    6.1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ตรวจสอบชื่อ </w:t>
      </w:r>
      <w:r w:rsidRPr="00C67798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>สกุล ของผู้เสนอราคาว่ามีความสัมพันธ์หรือเกี่ยวข้องกับบุคลากรในหน่วยงานหรือไม่ เช่น บิดา มารดา พี่น้อง ญาติ เพื่อน คู่แข่ง ฯลฯ</w:t>
      </w:r>
    </w:p>
    <w:p w:rsidR="0039617E" w:rsidRPr="00C67798" w:rsidRDefault="0039617E" w:rsidP="0039617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C67798">
        <w:rPr>
          <w:rFonts w:ascii="TH SarabunIT๙" w:eastAsia="Cordia New" w:hAnsi="TH SarabunIT๙" w:cs="TH SarabunIT๙"/>
          <w:sz w:val="32"/>
          <w:szCs w:val="32"/>
        </w:rPr>
        <w:t>6.2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ตรวจสอบสถานที่อยู่ สถานที่ปฏิบัติงานของผู้เสนอราคาว่ามีความสัมพันธ์หรือเกี่ยวข้องกับบุคลากรในหน่วยงานหรือไม่</w:t>
      </w:r>
    </w:p>
    <w:p w:rsidR="0039617E" w:rsidRPr="00C67798" w:rsidRDefault="0039617E" w:rsidP="0039617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C67798">
        <w:rPr>
          <w:rFonts w:ascii="TH SarabunIT๙" w:eastAsia="Cordia New" w:hAnsi="TH SarabunIT๙" w:cs="TH SarabunIT๙"/>
          <w:sz w:val="32"/>
          <w:szCs w:val="32"/>
        </w:rPr>
        <w:t>6.3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ตรวจสอบบุคลากรในหน่วยงานว่ามีส่วนได้ส่วนเสียกับงาน/โครงการ ทั้งประโยชน์ส่วนตนหรือผลประโยชน์สาธารณะที่มีผลต่อการปฏิบัติหน้าที่หรือไม่</w:t>
      </w:r>
    </w:p>
    <w:p w:rsidR="0039617E" w:rsidRPr="00C67798" w:rsidRDefault="0039617E" w:rsidP="0039617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</w:rPr>
        <w:t>7.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ให้เจ้าหน้าที่รายงานผลการปฏิบัติงานเพื่อป้องกันผลประโยชน์ทับซ้อน ให้หัวหน้าหน่วยงานทราบเป็นประจำทุกเดือน</w:t>
      </w:r>
    </w:p>
    <w:p w:rsidR="0039617E" w:rsidRPr="00C67798" w:rsidRDefault="0039617E" w:rsidP="0039617E">
      <w:pPr>
        <w:spacing w:after="0" w:line="240" w:lineRule="auto"/>
        <w:rPr>
          <w:rFonts w:ascii="TH SarabunIT๙" w:eastAsia="Cordia New" w:hAnsi="TH SarabunIT๙" w:cs="TH SarabunIT๙" w:hint="cs"/>
          <w:sz w:val="16"/>
          <w:szCs w:val="16"/>
        </w:rPr>
      </w:pPr>
    </w:p>
    <w:p w:rsidR="0039617E" w:rsidRPr="00C67798" w:rsidRDefault="0039617E" w:rsidP="0039617E">
      <w:pPr>
        <w:tabs>
          <w:tab w:val="left" w:pos="7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67798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9617E" w:rsidRPr="00C67798" w:rsidRDefault="0039617E" w:rsidP="0039617E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C67798">
        <w:rPr>
          <w:rFonts w:ascii="TH SarabunIT๙" w:eastAsia="Cordia New" w:hAnsi="TH SarabunIT๙" w:cs="TH SarabunIT๙"/>
          <w:sz w:val="32"/>
          <w:szCs w:val="32"/>
        </w:rPr>
        <w:tab/>
      </w:r>
    </w:p>
    <w:p w:rsidR="0039617E" w:rsidRDefault="0039617E" w:rsidP="003961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67798">
        <w:rPr>
          <w:rFonts w:ascii="TH SarabunIT๙" w:eastAsia="Cordia New" w:hAnsi="TH SarabunIT๙" w:cs="TH SarabunIT๙"/>
          <w:sz w:val="32"/>
          <w:szCs w:val="32"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</w:rPr>
        <w:tab/>
      </w:r>
      <w:r w:rsidRPr="00C67798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 </w:t>
      </w:r>
      <w:r w:rsidRPr="00C67798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C67798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 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C67798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C67798">
        <w:rPr>
          <w:rFonts w:ascii="TH SarabunIT๙" w:eastAsia="Cordia New" w:hAnsi="TH SarabunIT๙" w:cs="TH SarabunIT๙"/>
          <w:sz w:val="32"/>
          <w:szCs w:val="32"/>
        </w:rPr>
        <w:t>.</w:t>
      </w:r>
      <w:r w:rsidRPr="00C67798">
        <w:rPr>
          <w:rFonts w:ascii="TH SarabunIT๙" w:eastAsia="Cordia New" w:hAnsi="TH SarabunIT๙" w:cs="TH SarabunIT๙"/>
          <w:sz w:val="32"/>
          <w:szCs w:val="32"/>
          <w:cs/>
        </w:rPr>
        <w:t>ศ. 25</w:t>
      </w:r>
      <w:r w:rsidRPr="00C67798">
        <w:rPr>
          <w:rFonts w:ascii="TH SarabunIT๙" w:eastAsia="Cordia New" w:hAnsi="TH SarabunIT๙" w:cs="TH SarabunIT๙"/>
          <w:sz w:val="32"/>
          <w:szCs w:val="32"/>
        </w:rPr>
        <w:t>62</w:t>
      </w:r>
    </w:p>
    <w:p w:rsidR="0039617E" w:rsidRPr="00C67798" w:rsidRDefault="0039617E" w:rsidP="0039617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115708</wp:posOffset>
            </wp:positionV>
            <wp:extent cx="1705610" cy="356870"/>
            <wp:effectExtent l="0" t="0" r="889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7E" w:rsidRPr="00C67798" w:rsidRDefault="0039617E" w:rsidP="0039617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39617E" w:rsidRPr="00C67798" w:rsidRDefault="0039617E" w:rsidP="0039617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C67798">
        <w:rPr>
          <w:rFonts w:ascii="TH SarabunIT๙" w:eastAsia="Cordia New" w:hAnsi="TH SarabunIT๙" w:cs="TH SarabunIT๙"/>
          <w:sz w:val="32"/>
          <w:szCs w:val="32"/>
        </w:rPr>
        <w:t xml:space="preserve">( </w:t>
      </w:r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>นายนิทัศน์</w:t>
      </w:r>
      <w:proofErr w:type="gramEnd"/>
      <w:r w:rsidRPr="00C677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ลูกอินทร์ </w:t>
      </w:r>
      <w:r w:rsidRPr="00C67798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39617E" w:rsidRPr="00C67798" w:rsidRDefault="0039617E" w:rsidP="0039617E">
      <w:pPr>
        <w:spacing w:after="0" w:line="240" w:lineRule="auto"/>
        <w:jc w:val="center"/>
        <w:rPr>
          <w:rFonts w:ascii="Angsana New" w:eastAsia="Times New Roman" w:hAnsi="Angsana New" w:cs="AngsanaUPC" w:hint="cs"/>
          <w:sz w:val="32"/>
          <w:szCs w:val="32"/>
        </w:rPr>
      </w:pPr>
      <w:r w:rsidRPr="00C67798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6F08EB" w:rsidRDefault="006F08EB"/>
    <w:sectPr w:rsidR="006F08EB" w:rsidSect="0039617E">
      <w:pgSz w:w="11906" w:h="16838"/>
      <w:pgMar w:top="1440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7E"/>
    <w:rsid w:val="0039617E"/>
    <w:rsid w:val="006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7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7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2021-06-22T03:38:00Z</dcterms:created>
  <dcterms:modified xsi:type="dcterms:W3CDTF">2021-06-22T03:45:00Z</dcterms:modified>
</cp:coreProperties>
</file>